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6804"/>
      </w:tblGrid>
      <w:tr w:rsidR="00EC621C" w:rsidTr="00300E6D">
        <w:trPr>
          <w:trHeight w:val="1413"/>
        </w:trPr>
        <w:tc>
          <w:tcPr>
            <w:tcW w:w="1488" w:type="dxa"/>
            <w:hideMark/>
          </w:tcPr>
          <w:p w:rsidR="00EC621C" w:rsidRDefault="00EC621C" w:rsidP="00300E6D">
            <w:pPr>
              <w:snapToGrid w:val="0"/>
              <w:rPr>
                <w:rFonts w:ascii="Bookman Old Style" w:hAnsi="Bookman Old Style"/>
                <w:b/>
                <w:caps/>
                <w:sz w:val="36"/>
                <w:szCs w:val="36"/>
              </w:rPr>
            </w:pPr>
            <w:r w:rsidRPr="00913568">
              <w:object w:dxaOrig="1241" w:dyaOrig="12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1.5pt" o:ole="" filled="t">
                  <v:fill color2="black"/>
                  <v:imagedata r:id="rId5" o:title=""/>
                </v:shape>
                <o:OLEObject Type="Embed" ProgID="Word.Picture.8" ShapeID="_x0000_i1025" DrawAspect="Content" ObjectID="_1487517160" r:id="rId6"/>
              </w:object>
            </w:r>
          </w:p>
        </w:tc>
        <w:tc>
          <w:tcPr>
            <w:tcW w:w="6804" w:type="dxa"/>
          </w:tcPr>
          <w:p w:rsidR="00EC621C" w:rsidRDefault="00EC621C" w:rsidP="00300E6D">
            <w:pPr>
              <w:tabs>
                <w:tab w:val="left" w:pos="5600"/>
                <w:tab w:val="left" w:pos="5883"/>
              </w:tabs>
              <w:snapToGrid w:val="0"/>
              <w:jc w:val="center"/>
              <w:rPr>
                <w:rFonts w:ascii="Bookman Old Style" w:hAnsi="Bookman Old Style"/>
                <w:b/>
                <w:caps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caps/>
                <w:sz w:val="36"/>
                <w:szCs w:val="36"/>
              </w:rPr>
              <w:t>Comune</w:t>
            </w: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caps/>
                <w:sz w:val="36"/>
                <w:szCs w:val="36"/>
              </w:rPr>
              <w:t>di</w:t>
            </w:r>
            <w:proofErr w:type="spellEnd"/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b/>
                <w:caps/>
                <w:sz w:val="36"/>
                <w:szCs w:val="36"/>
              </w:rPr>
              <w:t>Decimoputzu</w:t>
            </w:r>
          </w:p>
          <w:p w:rsidR="00EC621C" w:rsidRDefault="00EC621C" w:rsidP="00300E6D">
            <w:pPr>
              <w:pStyle w:val="Titolo1"/>
              <w:tabs>
                <w:tab w:val="num" w:pos="0"/>
              </w:tabs>
              <w:jc w:val="center"/>
              <w:rPr>
                <w:rFonts w:ascii="Bookman Old Style" w:hAnsi="Bookman Old Style"/>
                <w:caps/>
                <w:sz w:val="28"/>
                <w:szCs w:val="28"/>
              </w:rPr>
            </w:pPr>
            <w:r>
              <w:rPr>
                <w:rFonts w:ascii="Bookman Old Style" w:hAnsi="Bookman Old Style"/>
                <w:caps/>
                <w:sz w:val="28"/>
                <w:szCs w:val="28"/>
              </w:rPr>
              <w:t xml:space="preserve">Provincia </w:t>
            </w:r>
            <w:proofErr w:type="spellStart"/>
            <w:r>
              <w:rPr>
                <w:rFonts w:ascii="Bookman Old Style" w:hAnsi="Bookman Old Style"/>
                <w:caps/>
                <w:sz w:val="28"/>
                <w:szCs w:val="28"/>
              </w:rPr>
              <w:t>di</w:t>
            </w:r>
            <w:proofErr w:type="spellEnd"/>
            <w:r>
              <w:rPr>
                <w:rFonts w:ascii="Bookman Old Style" w:hAnsi="Bookman Old Style"/>
                <w:caps/>
                <w:sz w:val="28"/>
                <w:szCs w:val="28"/>
              </w:rPr>
              <w:t xml:space="preserve"> Cagliari</w:t>
            </w:r>
          </w:p>
          <w:p w:rsidR="00EC621C" w:rsidRDefault="00EC621C" w:rsidP="00300E6D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__________</w:t>
            </w:r>
          </w:p>
          <w:p w:rsidR="00EC621C" w:rsidRDefault="00EC621C" w:rsidP="00300E6D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DF2425" w:rsidRDefault="00DF2425" w:rsidP="00DF2425">
      <w:pPr>
        <w:pStyle w:val="Sottotitolo"/>
        <w:jc w:val="center"/>
        <w:rPr>
          <w:rFonts w:ascii="Comic Sans MS" w:hAnsi="Comic Sans MS"/>
        </w:rPr>
      </w:pPr>
    </w:p>
    <w:p w:rsidR="008E6042" w:rsidRPr="008E6042" w:rsidRDefault="008E6042" w:rsidP="008E6042">
      <w:pPr>
        <w:rPr>
          <w:lang w:eastAsia="it-IT"/>
        </w:rPr>
      </w:pPr>
    </w:p>
    <w:p w:rsidR="00D13B32" w:rsidRDefault="00D13B32" w:rsidP="00D13B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Allegato 3 alla delibera n. 148/2014 </w:t>
      </w:r>
    </w:p>
    <w:p w:rsidR="00D13B32" w:rsidRDefault="00D13B32" w:rsidP="00D13B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Scheda di sintesi sulla rilevazione degli OIV o strutture equivalenti </w:t>
      </w:r>
    </w:p>
    <w:p w:rsidR="00D13B32" w:rsidRDefault="00D13B32" w:rsidP="00D13B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3B32" w:rsidRDefault="00D13B32" w:rsidP="00D13B32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Data di svolgimento della rilevazione </w:t>
      </w:r>
    </w:p>
    <w:p w:rsidR="00D13B32" w:rsidRDefault="00D13B32" w:rsidP="00D13B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Indicare la data di svolgimento della rilevazione nel formato </w:t>
      </w:r>
      <w:proofErr w:type="spellStart"/>
      <w:r>
        <w:rPr>
          <w:rFonts w:ascii="Arial" w:hAnsi="Arial" w:cs="Arial"/>
        </w:rPr>
        <w:t>gg</w:t>
      </w:r>
      <w:proofErr w:type="spellEnd"/>
      <w:r>
        <w:rPr>
          <w:rFonts w:ascii="Arial" w:hAnsi="Arial" w:cs="Arial"/>
        </w:rPr>
        <w:t>/mm/</w:t>
      </w:r>
      <w:proofErr w:type="spellStart"/>
      <w:r>
        <w:rPr>
          <w:rFonts w:ascii="Arial" w:hAnsi="Arial" w:cs="Arial"/>
        </w:rPr>
        <w:t>aaaa</w:t>
      </w:r>
      <w:proofErr w:type="spellEnd"/>
      <w:r>
        <w:rPr>
          <w:rFonts w:ascii="Arial" w:hAnsi="Arial" w:cs="Arial"/>
        </w:rPr>
        <w:t xml:space="preserve">. </w:t>
      </w:r>
    </w:p>
    <w:p w:rsidR="00D13B32" w:rsidRDefault="00D13B32" w:rsidP="00D13B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 la rilevazione ha richiesto un arco temporale superiore ad un giorno, indicare la data di inizio e di fine:</w:t>
      </w:r>
    </w:p>
    <w:p w:rsidR="00D13B32" w:rsidRDefault="00D13B32" w:rsidP="00D13B3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31.01.2015 </w:t>
      </w:r>
    </w:p>
    <w:p w:rsidR="00D13B32" w:rsidRDefault="00D13B32" w:rsidP="00D13B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3B32" w:rsidRDefault="00D13B32" w:rsidP="00D13B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Estensione della rilevazione ( nel caso di amministrazioni con uffici periferici, articolazioni organizzative autonome e Corpi ) </w:t>
      </w:r>
    </w:p>
    <w:p w:rsidR="00D13B32" w:rsidRDefault="00D13B32" w:rsidP="00D13B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Indicare le modalità seguite per individuare l’intero complesso di uffici periferici e articolazioni organizzative autonome, nonché il numero complessivo degli uffici periferici e delle articolazioni organizzative esistenti. </w:t>
      </w:r>
    </w:p>
    <w:p w:rsidR="00D13B32" w:rsidRDefault="00D13B32" w:rsidP="00D13B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3B32" w:rsidRDefault="00D13B32" w:rsidP="00D13B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Indicare se, e quali sono, i Corpi che fanno riferimento all’amministrazione. </w:t>
      </w:r>
    </w:p>
    <w:p w:rsidR="00D13B32" w:rsidRDefault="00D13B32" w:rsidP="00D13B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3B32" w:rsidRDefault="00D13B32" w:rsidP="00D13B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la formazione del campione di uffici periferici e di articolazioni organizzative su cui effettuare la rilevazione (v. par. 2.1 della presente delibera), indicare: </w:t>
      </w:r>
    </w:p>
    <w:p w:rsidR="00D13B32" w:rsidRDefault="00D13B32" w:rsidP="00D13B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il criterio di selezione del campione; </w:t>
      </w:r>
    </w:p>
    <w:p w:rsidR="00D13B32" w:rsidRDefault="00D13B32" w:rsidP="00D13B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l’elenco degli uffici periferici e delle articolazioni organizzative selezionate </w:t>
      </w:r>
    </w:p>
    <w:p w:rsidR="00D13B32" w:rsidRDefault="00D13B32" w:rsidP="00D13B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3B32" w:rsidRDefault="00D13B32" w:rsidP="00D13B3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 esistono uffici periferici, articolazioni organizzative autonome o Corpi.</w:t>
      </w:r>
    </w:p>
    <w:p w:rsidR="00D13B32" w:rsidRDefault="00D13B32" w:rsidP="00D13B32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D13B32" w:rsidRDefault="00D13B32" w:rsidP="00D13B32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Procedure e modalità seguite per la rilevazione</w:t>
      </w:r>
    </w:p>
    <w:p w:rsidR="00D13B32" w:rsidRDefault="00D13B32" w:rsidP="00D13B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Indicare il procedimento e le modalità seguite per condurre la rilevazione. </w:t>
      </w:r>
    </w:p>
    <w:p w:rsidR="00D13B32" w:rsidRDefault="00D13B32" w:rsidP="00D13B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verifica sul sito istituzionale, anche attraverso l’utilizzo di supporti informatici </w:t>
      </w:r>
    </w:p>
    <w:p w:rsidR="00D13B32" w:rsidRDefault="00D13B32" w:rsidP="00D13B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3B32" w:rsidRDefault="00D13B32" w:rsidP="00D13B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Aspetti critici riscontrati nel corso della rilevazione</w:t>
      </w:r>
      <w:r>
        <w:rPr>
          <w:rFonts w:ascii="Arial" w:hAnsi="Arial" w:cs="Arial"/>
        </w:rPr>
        <w:t xml:space="preserve">: Nessuno </w:t>
      </w:r>
    </w:p>
    <w:p w:rsidR="00D13B32" w:rsidRDefault="00D13B32" w:rsidP="00D13B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3B32" w:rsidRDefault="00D13B32" w:rsidP="00D13B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Eventuale documentazione da allegare</w:t>
      </w:r>
      <w:r>
        <w:rPr>
          <w:rFonts w:ascii="Arial" w:hAnsi="Arial" w:cs="Arial"/>
        </w:rPr>
        <w:t xml:space="preserve">: Nessuna </w:t>
      </w:r>
    </w:p>
    <w:p w:rsidR="00D13B32" w:rsidRDefault="00D13B32" w:rsidP="00D13B3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Data, 31.1.2015</w:t>
      </w:r>
    </w:p>
    <w:p w:rsidR="00DF2425" w:rsidRDefault="00DF2425" w:rsidP="00D13B32">
      <w:pPr>
        <w:pStyle w:val="Standard"/>
        <w:jc w:val="center"/>
        <w:rPr>
          <w:b/>
          <w:bCs/>
        </w:rPr>
      </w:pPr>
    </w:p>
    <w:sectPr w:rsidR="00DF2425" w:rsidSect="004D1C20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CD6D1B"/>
    <w:multiLevelType w:val="multilevel"/>
    <w:tmpl w:val="DD989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472811C7"/>
    <w:multiLevelType w:val="multilevel"/>
    <w:tmpl w:val="3EF0049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>
    <w:nsid w:val="5EF071B7"/>
    <w:multiLevelType w:val="multilevel"/>
    <w:tmpl w:val="72BE4BC6"/>
    <w:lvl w:ilvl="0">
      <w:numFmt w:val="bullet"/>
      <w:lvlText w:val="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66CB539C"/>
    <w:multiLevelType w:val="hybridMultilevel"/>
    <w:tmpl w:val="9AA40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2425"/>
    <w:rsid w:val="00143C88"/>
    <w:rsid w:val="001740D9"/>
    <w:rsid w:val="00222C69"/>
    <w:rsid w:val="0043560F"/>
    <w:rsid w:val="00612646"/>
    <w:rsid w:val="006E162A"/>
    <w:rsid w:val="006F334D"/>
    <w:rsid w:val="00770A9C"/>
    <w:rsid w:val="007A673E"/>
    <w:rsid w:val="00861BDD"/>
    <w:rsid w:val="008E6042"/>
    <w:rsid w:val="008F7B69"/>
    <w:rsid w:val="00AF78E8"/>
    <w:rsid w:val="00B36354"/>
    <w:rsid w:val="00B7231C"/>
    <w:rsid w:val="00BD586A"/>
    <w:rsid w:val="00C667B3"/>
    <w:rsid w:val="00D13B32"/>
    <w:rsid w:val="00D263E4"/>
    <w:rsid w:val="00D7164E"/>
    <w:rsid w:val="00DA461B"/>
    <w:rsid w:val="00DF2425"/>
    <w:rsid w:val="00DF60BA"/>
    <w:rsid w:val="00EC621C"/>
    <w:rsid w:val="00ED4856"/>
    <w:rsid w:val="00EF02F8"/>
    <w:rsid w:val="00F25A22"/>
    <w:rsid w:val="00F679D4"/>
    <w:rsid w:val="00F74E8F"/>
    <w:rsid w:val="00FB003B"/>
    <w:rsid w:val="00FD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C621C"/>
    <w:pPr>
      <w:keepNext/>
      <w:numPr>
        <w:numId w:val="5"/>
      </w:numPr>
      <w:tabs>
        <w:tab w:val="left" w:pos="0"/>
      </w:tabs>
      <w:jc w:val="right"/>
      <w:outlineLvl w:val="0"/>
    </w:pPr>
    <w:rPr>
      <w:b/>
      <w:sz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C621C"/>
    <w:pPr>
      <w:keepNext/>
      <w:numPr>
        <w:ilvl w:val="1"/>
        <w:numId w:val="5"/>
      </w:numPr>
      <w:tabs>
        <w:tab w:val="left" w:pos="0"/>
      </w:tabs>
      <w:jc w:val="center"/>
      <w:outlineLvl w:val="1"/>
    </w:pPr>
    <w:rPr>
      <w:rFonts w:ascii="Arial Narrow" w:hAnsi="Arial Narrow"/>
      <w:b/>
      <w:sz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EC621C"/>
    <w:pPr>
      <w:keepNext/>
      <w:numPr>
        <w:ilvl w:val="3"/>
        <w:numId w:val="5"/>
      </w:num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3"/>
    </w:pPr>
    <w:rPr>
      <w:rFonts w:ascii="Century Schoolbook" w:hAnsi="Century Schoolbook"/>
      <w:b/>
      <w:sz w:val="22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C621C"/>
    <w:pPr>
      <w:keepNext/>
      <w:numPr>
        <w:ilvl w:val="5"/>
        <w:numId w:val="5"/>
      </w:numPr>
      <w:tabs>
        <w:tab w:val="left" w:pos="0"/>
      </w:tabs>
      <w:jc w:val="center"/>
      <w:outlineLvl w:val="5"/>
    </w:pPr>
    <w:rPr>
      <w:rFonts w:ascii="Courier New" w:hAnsi="Courier New"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F24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paragraph" w:styleId="Titolo">
    <w:name w:val="Title"/>
    <w:basedOn w:val="Standard"/>
    <w:next w:val="Sottotitolo"/>
    <w:link w:val="TitoloCarattere"/>
    <w:rsid w:val="00DF2425"/>
    <w:pPr>
      <w:jc w:val="center"/>
    </w:pPr>
    <w:rPr>
      <w:rFonts w:ascii="Book Antiqua" w:hAnsi="Book Antiqua"/>
      <w:b/>
      <w:sz w:val="48"/>
    </w:rPr>
  </w:style>
  <w:style w:type="character" w:customStyle="1" w:styleId="TitoloCarattere">
    <w:name w:val="Titolo Carattere"/>
    <w:basedOn w:val="Carpredefinitoparagrafo"/>
    <w:link w:val="Titolo"/>
    <w:rsid w:val="00DF2425"/>
    <w:rPr>
      <w:rFonts w:ascii="Book Antiqua" w:eastAsia="Lucida Sans Unicode" w:hAnsi="Book Antiqua" w:cs="Tahoma"/>
      <w:b/>
      <w:kern w:val="3"/>
      <w:sz w:val="48"/>
      <w:szCs w:val="24"/>
      <w:lang w:eastAsia="it-IT"/>
    </w:rPr>
  </w:style>
  <w:style w:type="paragraph" w:styleId="Sottotitolo">
    <w:name w:val="Subtitle"/>
    <w:basedOn w:val="Standard"/>
    <w:next w:val="Normale"/>
    <w:link w:val="SottotitoloCarattere"/>
    <w:rsid w:val="00DF2425"/>
    <w:pPr>
      <w:jc w:val="both"/>
    </w:pPr>
    <w:rPr>
      <w:rFonts w:ascii="Arial Narrow" w:hAnsi="Arial Narrow"/>
      <w:b/>
    </w:rPr>
  </w:style>
  <w:style w:type="character" w:customStyle="1" w:styleId="SottotitoloCarattere">
    <w:name w:val="Sottotitolo Carattere"/>
    <w:basedOn w:val="Carpredefinitoparagrafo"/>
    <w:link w:val="Sottotitolo"/>
    <w:rsid w:val="00DF2425"/>
    <w:rPr>
      <w:rFonts w:ascii="Arial Narrow" w:eastAsia="Lucida Sans Unicode" w:hAnsi="Arial Narrow" w:cs="Tahoma"/>
      <w:b/>
      <w:kern w:val="3"/>
      <w:sz w:val="24"/>
      <w:szCs w:val="24"/>
      <w:lang w:eastAsia="it-IT"/>
    </w:rPr>
  </w:style>
  <w:style w:type="paragraph" w:customStyle="1" w:styleId="rientrato1">
    <w:name w:val="rientrato 1"/>
    <w:basedOn w:val="Standard"/>
    <w:rsid w:val="00DF2425"/>
    <w:pPr>
      <w:overflowPunct w:val="0"/>
      <w:autoSpaceDE w:val="0"/>
      <w:ind w:firstLine="709"/>
      <w:jc w:val="both"/>
    </w:pPr>
    <w:rPr>
      <w:rFonts w:ascii="Courier New" w:hAnsi="Courier New"/>
      <w:szCs w:val="20"/>
    </w:rPr>
  </w:style>
  <w:style w:type="character" w:customStyle="1" w:styleId="Titolo1Carattere">
    <w:name w:val="Titolo 1 Carattere"/>
    <w:basedOn w:val="Carpredefinitoparagrafo"/>
    <w:link w:val="Titolo1"/>
    <w:rsid w:val="00EC621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EC621C"/>
    <w:rPr>
      <w:rFonts w:ascii="Arial Narrow" w:eastAsia="Times New Roman" w:hAnsi="Arial Narrow" w:cs="Times New Roman"/>
      <w:b/>
      <w:sz w:val="20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EC621C"/>
    <w:rPr>
      <w:rFonts w:ascii="Century Schoolbook" w:eastAsia="Times New Roman" w:hAnsi="Century Schoolbook" w:cs="Times New Roman"/>
      <w:b/>
      <w:szCs w:val="24"/>
      <w:u w:val="single"/>
      <w:lang w:eastAsia="ar-SA"/>
    </w:rPr>
  </w:style>
  <w:style w:type="character" w:customStyle="1" w:styleId="Titolo6Carattere">
    <w:name w:val="Titolo 6 Carattere"/>
    <w:basedOn w:val="Carpredefinitoparagrafo"/>
    <w:link w:val="Titolo6"/>
    <w:semiHidden/>
    <w:rsid w:val="00EC621C"/>
    <w:rPr>
      <w:rFonts w:ascii="Courier New" w:eastAsia="Times New Roman" w:hAnsi="Courier New" w:cs="Times New Roman"/>
      <w:szCs w:val="20"/>
      <w:u w:val="single"/>
      <w:lang w:eastAsia="ar-SA"/>
    </w:rPr>
  </w:style>
  <w:style w:type="paragraph" w:customStyle="1" w:styleId="Verbale">
    <w:name w:val="Verbale"/>
    <w:basedOn w:val="Normale"/>
    <w:rsid w:val="00EC621C"/>
    <w:pPr>
      <w:suppressAutoHyphens w:val="0"/>
      <w:jc w:val="center"/>
    </w:pPr>
    <w:rPr>
      <w:rFonts w:ascii="Courier New" w:hAnsi="Courier New"/>
      <w:b/>
      <w:szCs w:val="20"/>
      <w:lang w:eastAsia="it-IT"/>
    </w:rPr>
  </w:style>
  <w:style w:type="paragraph" w:customStyle="1" w:styleId="Oggetto">
    <w:name w:val="Oggetto"/>
    <w:basedOn w:val="Normale"/>
    <w:rsid w:val="00EC621C"/>
    <w:pPr>
      <w:suppressAutoHyphens w:val="0"/>
      <w:ind w:left="2466" w:hanging="2466"/>
    </w:pPr>
    <w:rPr>
      <w:rFonts w:ascii="Courier New" w:hAnsi="Courier New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utente</cp:lastModifiedBy>
  <cp:revision>2</cp:revision>
  <cp:lastPrinted>2015-02-26T11:52:00Z</cp:lastPrinted>
  <dcterms:created xsi:type="dcterms:W3CDTF">2015-03-10T17:26:00Z</dcterms:created>
  <dcterms:modified xsi:type="dcterms:W3CDTF">2015-03-10T17:26:00Z</dcterms:modified>
</cp:coreProperties>
</file>